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7A782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</w:p>
    <w:tbl>
      <w:tblPr>
        <w:tblStyle w:val="13"/>
        <w:tblW w:w="851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575"/>
        <w:gridCol w:w="2763"/>
        <w:gridCol w:w="1800"/>
      </w:tblGrid>
      <w:tr w14:paraId="2C1D1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F050A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南开大学国内公务接待审批表</w:t>
            </w:r>
          </w:p>
        </w:tc>
      </w:tr>
      <w:tr w14:paraId="60953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CE99F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E9A9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DCFD3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9DD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6DCBD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DA92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来访单位</w:t>
            </w:r>
          </w:p>
        </w:tc>
        <w:tc>
          <w:tcPr>
            <w:tcW w:w="6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7EDB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9B1E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CB4A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来访时间</w:t>
            </w:r>
          </w:p>
        </w:tc>
        <w:tc>
          <w:tcPr>
            <w:tcW w:w="6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C5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      月       日</w:t>
            </w:r>
          </w:p>
        </w:tc>
      </w:tr>
      <w:tr w14:paraId="42E10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5B7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公务工作内容</w:t>
            </w:r>
          </w:p>
        </w:tc>
        <w:tc>
          <w:tcPr>
            <w:tcW w:w="6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CA6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（可后附公函、邀请函及接待方案）</w:t>
            </w:r>
          </w:p>
        </w:tc>
      </w:tr>
      <w:tr w14:paraId="34C41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0116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建议用餐地点</w:t>
            </w:r>
          </w:p>
        </w:tc>
        <w:tc>
          <w:tcPr>
            <w:tcW w:w="6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F348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7B81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3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9E71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来访人数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957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人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246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接待负责人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55362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54D7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515E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174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88D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陪餐人数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B48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人</w:t>
            </w:r>
          </w:p>
        </w:tc>
      </w:tr>
      <w:tr w14:paraId="24881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78D6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经费来源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61FAC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92EF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65DFE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8957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380D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477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BCB8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0F4B8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ABC4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647252"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审批人（签字）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E05BE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DE2F4F"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经办人（签字）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BE7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1A68B2C0">
      <w:pPr>
        <w:widowControl/>
        <w:rPr>
          <w:rFonts w:asciiTheme="majorEastAsia" w:hAnsiTheme="majorEastAsia" w:eastAsiaTheme="majorEastAsia"/>
          <w:sz w:val="30"/>
          <w:szCs w:val="30"/>
        </w:rPr>
      </w:pPr>
    </w:p>
    <w:p w14:paraId="23559FB0">
      <w:pPr>
        <w:widowControl/>
        <w:rPr>
          <w:rFonts w:asciiTheme="majorEastAsia" w:hAnsiTheme="majorEastAsia" w:eastAsiaTheme="majorEastAsia"/>
          <w:sz w:val="30"/>
          <w:szCs w:val="30"/>
        </w:rPr>
      </w:pPr>
    </w:p>
    <w:p w14:paraId="3181E73A">
      <w:pPr>
        <w:widowControl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06B5B">
    <w:pPr>
      <w:pStyle w:val="8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2E51E82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B21C3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A3F91"/>
    <w:rsid w:val="000B59C2"/>
    <w:rsid w:val="000F3D62"/>
    <w:rsid w:val="0011498B"/>
    <w:rsid w:val="0015125C"/>
    <w:rsid w:val="001942EA"/>
    <w:rsid w:val="001A6615"/>
    <w:rsid w:val="001D1E9A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836A2"/>
    <w:rsid w:val="003B0B7B"/>
    <w:rsid w:val="003C7F38"/>
    <w:rsid w:val="003D0C76"/>
    <w:rsid w:val="00403AC6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A474F"/>
    <w:rsid w:val="009A56C9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CB1270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0DF465-0A54-4FCD-BC13-A199880571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4692</Words>
  <Characters>5027</Characters>
  <Lines>56</Lines>
  <Paragraphs>15</Paragraphs>
  <TotalTime>38</TotalTime>
  <ScaleCrop>false</ScaleCrop>
  <LinksUpToDate>false</LinksUpToDate>
  <CharactersWithSpaces>5512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2024-11-06T12:22:50Z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